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135" w:rsidRPr="00706D57" w:rsidRDefault="00C45135" w:rsidP="00C45135">
      <w:pPr>
        <w:pStyle w:val="ab"/>
        <w:spacing w:before="0" w:beforeAutospacing="0" w:after="0" w:afterAutospacing="0"/>
        <w:jc w:val="center"/>
        <w:rPr>
          <w:sz w:val="27"/>
          <w:szCs w:val="18"/>
        </w:rPr>
      </w:pPr>
      <w:bookmarkStart w:id="0" w:name="_GoBack"/>
      <w:bookmarkEnd w:id="0"/>
      <w:r w:rsidRPr="00706D57">
        <w:rPr>
          <w:bCs/>
          <w:sz w:val="27"/>
          <w:szCs w:val="18"/>
        </w:rPr>
        <w:t>СПРАВКА</w:t>
      </w:r>
    </w:p>
    <w:p w:rsidR="00C45135" w:rsidRPr="00706D57" w:rsidRDefault="00C45135" w:rsidP="00C45135">
      <w:pPr>
        <w:pStyle w:val="ab"/>
        <w:spacing w:before="0" w:beforeAutospacing="0" w:after="0" w:afterAutospacing="0"/>
        <w:jc w:val="center"/>
        <w:rPr>
          <w:sz w:val="27"/>
          <w:szCs w:val="18"/>
        </w:rPr>
      </w:pPr>
      <w:r w:rsidRPr="00706D57">
        <w:rPr>
          <w:bCs/>
          <w:sz w:val="27"/>
          <w:szCs w:val="18"/>
        </w:rPr>
        <w:t>по тематике обращений граждан</w:t>
      </w:r>
    </w:p>
    <w:p w:rsidR="00C45135" w:rsidRPr="00706D57" w:rsidRDefault="00C45135" w:rsidP="00C45135">
      <w:pPr>
        <w:pStyle w:val="ab"/>
        <w:spacing w:before="0" w:beforeAutospacing="0" w:after="0" w:afterAutospacing="0"/>
        <w:jc w:val="center"/>
        <w:rPr>
          <w:bCs/>
          <w:sz w:val="27"/>
          <w:szCs w:val="18"/>
        </w:rPr>
      </w:pPr>
      <w:r w:rsidRPr="00706D57">
        <w:rPr>
          <w:bCs/>
          <w:sz w:val="27"/>
          <w:szCs w:val="18"/>
        </w:rPr>
        <w:t>с 01 января по 31 марта  2018 года</w:t>
      </w:r>
    </w:p>
    <w:p w:rsidR="00C45135" w:rsidRDefault="00C45135" w:rsidP="00C45135">
      <w:pPr>
        <w:pStyle w:val="ab"/>
        <w:spacing w:before="0" w:beforeAutospacing="0" w:after="0" w:afterAutospacing="0"/>
        <w:jc w:val="center"/>
        <w:rPr>
          <w:bCs/>
          <w:sz w:val="27"/>
          <w:szCs w:val="18"/>
        </w:rPr>
      </w:pPr>
    </w:p>
    <w:p w:rsidR="00C45135" w:rsidRPr="00706D57" w:rsidRDefault="00C45135" w:rsidP="00C45135">
      <w:pPr>
        <w:pStyle w:val="ab"/>
        <w:spacing w:before="0" w:beforeAutospacing="0" w:after="0" w:afterAutospacing="0"/>
        <w:jc w:val="center"/>
        <w:rPr>
          <w:bCs/>
          <w:sz w:val="27"/>
          <w:szCs w:val="18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702"/>
        <w:gridCol w:w="8009"/>
        <w:gridCol w:w="1821"/>
      </w:tblGrid>
      <w:tr w:rsidR="00C45135" w:rsidRPr="003C1811" w:rsidTr="005640BD">
        <w:trPr>
          <w:trHeight w:val="707"/>
          <w:tblCellSpacing w:w="20" w:type="dxa"/>
        </w:trPr>
        <w:tc>
          <w:tcPr>
            <w:tcW w:w="0" w:type="auto"/>
            <w:shd w:val="clear" w:color="auto" w:fill="auto"/>
          </w:tcPr>
          <w:p w:rsidR="00C45135" w:rsidRPr="00FA732E" w:rsidRDefault="00C45135" w:rsidP="005640BD">
            <w:pPr>
              <w:pStyle w:val="ab"/>
              <w:jc w:val="center"/>
            </w:pPr>
            <w:r w:rsidRPr="00FA732E">
              <w:t xml:space="preserve">№ </w:t>
            </w:r>
            <w:proofErr w:type="gramStart"/>
            <w:r w:rsidRPr="00FA732E">
              <w:t>п</w:t>
            </w:r>
            <w:proofErr w:type="gramEnd"/>
            <w:r w:rsidRPr="00FA732E">
              <w:t>/п</w:t>
            </w:r>
          </w:p>
        </w:tc>
        <w:tc>
          <w:tcPr>
            <w:tcW w:w="0" w:type="auto"/>
            <w:shd w:val="clear" w:color="auto" w:fill="auto"/>
          </w:tcPr>
          <w:p w:rsidR="00C45135" w:rsidRPr="00FA732E" w:rsidRDefault="00C45135" w:rsidP="005640BD">
            <w:pPr>
              <w:pStyle w:val="ab"/>
              <w:jc w:val="center"/>
            </w:pPr>
            <w:r w:rsidRPr="00FA732E">
              <w:t>Наименование тематики документа</w:t>
            </w:r>
          </w:p>
        </w:tc>
        <w:tc>
          <w:tcPr>
            <w:tcW w:w="0" w:type="auto"/>
            <w:shd w:val="clear" w:color="auto" w:fill="auto"/>
          </w:tcPr>
          <w:p w:rsidR="00C45135" w:rsidRPr="00FA732E" w:rsidRDefault="00C45135" w:rsidP="005640BD">
            <w:pPr>
              <w:pStyle w:val="ab"/>
              <w:spacing w:before="0" w:beforeAutospacing="0" w:after="0" w:afterAutospacing="0"/>
              <w:jc w:val="center"/>
            </w:pPr>
            <w:r w:rsidRPr="00FA732E">
              <w:t>Количество документов</w:t>
            </w:r>
          </w:p>
        </w:tc>
      </w:tr>
      <w:tr w:rsidR="00C45135" w:rsidRPr="003C1811" w:rsidTr="005640BD">
        <w:trPr>
          <w:trHeight w:val="368"/>
          <w:tblCellSpacing w:w="20" w:type="dxa"/>
        </w:trPr>
        <w:tc>
          <w:tcPr>
            <w:tcW w:w="0" w:type="auto"/>
            <w:shd w:val="clear" w:color="auto" w:fill="auto"/>
          </w:tcPr>
          <w:p w:rsidR="00C45135" w:rsidRPr="00EE66FD" w:rsidRDefault="00C45135" w:rsidP="005640BD">
            <w:pPr>
              <w:pStyle w:val="ab"/>
              <w:jc w:val="center"/>
            </w:pPr>
            <w:r w:rsidRPr="00EE66FD">
              <w:t xml:space="preserve">№ </w:t>
            </w:r>
            <w:proofErr w:type="gramStart"/>
            <w:r w:rsidRPr="00EE66FD">
              <w:t>п</w:t>
            </w:r>
            <w:proofErr w:type="gramEnd"/>
            <w:r w:rsidRPr="00EE66FD">
              <w:t>/п</w:t>
            </w:r>
          </w:p>
        </w:tc>
        <w:tc>
          <w:tcPr>
            <w:tcW w:w="0" w:type="auto"/>
            <w:shd w:val="clear" w:color="auto" w:fill="auto"/>
          </w:tcPr>
          <w:p w:rsidR="00C45135" w:rsidRPr="00AE2004" w:rsidRDefault="00C45135" w:rsidP="005640BD">
            <w:pPr>
              <w:pStyle w:val="ab"/>
              <w:jc w:val="center"/>
            </w:pPr>
            <w:r w:rsidRPr="00AE2004">
              <w:t>Наименование тематики документа</w:t>
            </w:r>
          </w:p>
        </w:tc>
        <w:tc>
          <w:tcPr>
            <w:tcW w:w="0" w:type="auto"/>
            <w:shd w:val="clear" w:color="auto" w:fill="auto"/>
          </w:tcPr>
          <w:p w:rsidR="00C45135" w:rsidRPr="00AE2004" w:rsidRDefault="00C45135" w:rsidP="005640BD">
            <w:pPr>
              <w:pStyle w:val="ab"/>
              <w:spacing w:before="0" w:beforeAutospacing="0" w:after="0" w:afterAutospacing="0"/>
              <w:jc w:val="center"/>
            </w:pPr>
            <w:r w:rsidRPr="00AE2004">
              <w:t>Количество документов</w:t>
            </w:r>
          </w:p>
        </w:tc>
      </w:tr>
      <w:tr w:rsidR="00C45135" w:rsidRPr="003C1811" w:rsidTr="005640BD">
        <w:trPr>
          <w:trHeight w:val="411"/>
          <w:tblCellSpacing w:w="20" w:type="dxa"/>
        </w:trPr>
        <w:tc>
          <w:tcPr>
            <w:tcW w:w="0" w:type="auto"/>
            <w:shd w:val="clear" w:color="auto" w:fill="auto"/>
          </w:tcPr>
          <w:p w:rsidR="00C45135" w:rsidRPr="00EE66FD" w:rsidRDefault="00C45135" w:rsidP="005640BD">
            <w:pPr>
              <w:pStyle w:val="ab"/>
              <w:numPr>
                <w:ilvl w:val="0"/>
                <w:numId w:val="1"/>
              </w:num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0001.0001.0006.0648 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jc w:val="right"/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1</w:t>
            </w:r>
          </w:p>
        </w:tc>
      </w:tr>
      <w:tr w:rsidR="00C45135" w:rsidRPr="003C1811" w:rsidTr="005640BD">
        <w:trPr>
          <w:trHeight w:val="338"/>
          <w:tblCellSpacing w:w="20" w:type="dxa"/>
        </w:trPr>
        <w:tc>
          <w:tcPr>
            <w:tcW w:w="0" w:type="auto"/>
            <w:shd w:val="clear" w:color="auto" w:fill="auto"/>
          </w:tcPr>
          <w:p w:rsidR="00C45135" w:rsidRPr="00EE66FD" w:rsidRDefault="00C45135" w:rsidP="005640BD">
            <w:pPr>
              <w:pStyle w:val="ab"/>
              <w:numPr>
                <w:ilvl w:val="0"/>
                <w:numId w:val="1"/>
              </w:num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0001.0001.0006.0649 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jc w:val="right"/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2</w:t>
            </w:r>
          </w:p>
        </w:tc>
      </w:tr>
      <w:tr w:rsidR="00C45135" w:rsidRPr="003C1811" w:rsidTr="005640BD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C45135" w:rsidRPr="00EE66FD" w:rsidRDefault="00C45135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 w:rsidRPr="00EE66FD">
              <w:t>3.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jc w:val="right"/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1</w:t>
            </w:r>
          </w:p>
        </w:tc>
      </w:tr>
      <w:tr w:rsidR="00C45135" w:rsidRPr="003C1811" w:rsidTr="005640BD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C45135" w:rsidRPr="00EE66FD" w:rsidRDefault="00C45135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 w:rsidRPr="00EE66FD">
              <w:t>4.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jc w:val="right"/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1</w:t>
            </w:r>
          </w:p>
        </w:tc>
      </w:tr>
      <w:tr w:rsidR="00C45135" w:rsidRPr="003C1811" w:rsidTr="005640BD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C45135" w:rsidRPr="00EE66FD" w:rsidRDefault="00C45135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 w:rsidRPr="00EE66FD">
              <w:t>5.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jc w:val="right"/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2</w:t>
            </w:r>
          </w:p>
        </w:tc>
      </w:tr>
      <w:tr w:rsidR="00C45135" w:rsidRPr="003C1811" w:rsidTr="005640BD">
        <w:trPr>
          <w:trHeight w:val="256"/>
          <w:tblCellSpacing w:w="20" w:type="dxa"/>
        </w:trPr>
        <w:tc>
          <w:tcPr>
            <w:tcW w:w="0" w:type="auto"/>
            <w:shd w:val="clear" w:color="auto" w:fill="auto"/>
          </w:tcPr>
          <w:p w:rsidR="00C45135" w:rsidRPr="00EE66FD" w:rsidRDefault="00C45135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 w:rsidRPr="00EE66FD">
              <w:t>6.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0001.0002.0024.0082 Урегулирование конфликта интересов на гражданской службе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jc w:val="right"/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1</w:t>
            </w:r>
          </w:p>
        </w:tc>
      </w:tr>
      <w:tr w:rsidR="00C45135" w:rsidRPr="003C1811" w:rsidTr="005640BD">
        <w:trPr>
          <w:trHeight w:val="322"/>
          <w:tblCellSpacing w:w="20" w:type="dxa"/>
        </w:trPr>
        <w:tc>
          <w:tcPr>
            <w:tcW w:w="0" w:type="auto"/>
            <w:shd w:val="clear" w:color="auto" w:fill="auto"/>
          </w:tcPr>
          <w:p w:rsidR="00C45135" w:rsidRPr="00EE66FD" w:rsidRDefault="00C45135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 w:rsidRPr="00EE66FD">
              <w:t>7.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0001.0002.0024.0083 Разрешение индивидуальных служебных споров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jc w:val="right"/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1</w:t>
            </w:r>
          </w:p>
        </w:tc>
      </w:tr>
      <w:tr w:rsidR="00C45135" w:rsidRPr="003C1811" w:rsidTr="005640BD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C45135" w:rsidRPr="00EE66FD" w:rsidRDefault="00C45135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 w:rsidRPr="00EE66FD">
              <w:t>8.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0001.0002.0024.0173 Государственная служба субъектов Российской Федерации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jc w:val="right"/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1</w:t>
            </w:r>
          </w:p>
        </w:tc>
      </w:tr>
      <w:tr w:rsidR="00C45135" w:rsidRPr="003C1811" w:rsidTr="005640BD">
        <w:trPr>
          <w:trHeight w:val="300"/>
          <w:tblCellSpacing w:w="20" w:type="dxa"/>
        </w:trPr>
        <w:tc>
          <w:tcPr>
            <w:tcW w:w="0" w:type="auto"/>
            <w:shd w:val="clear" w:color="auto" w:fill="auto"/>
          </w:tcPr>
          <w:p w:rsidR="00C45135" w:rsidRPr="00EE66FD" w:rsidRDefault="00C45135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 w:rsidRPr="00EE66FD">
              <w:t>9.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0001.0002.0025.0120 Цены и ценообразование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jc w:val="right"/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1</w:t>
            </w:r>
          </w:p>
        </w:tc>
      </w:tr>
      <w:tr w:rsidR="00C45135" w:rsidRPr="003C1811" w:rsidTr="005640BD">
        <w:trPr>
          <w:trHeight w:val="497"/>
          <w:tblCellSpacing w:w="20" w:type="dxa"/>
        </w:trPr>
        <w:tc>
          <w:tcPr>
            <w:tcW w:w="0" w:type="auto"/>
            <w:shd w:val="clear" w:color="auto" w:fill="auto"/>
          </w:tcPr>
          <w:p w:rsidR="00C45135" w:rsidRPr="00EE66FD" w:rsidRDefault="00C45135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 w:rsidRPr="00EE66FD">
              <w:t>10.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0001.0002.0027.0110 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jc w:val="right"/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1</w:t>
            </w:r>
          </w:p>
        </w:tc>
      </w:tr>
      <w:tr w:rsidR="00C45135" w:rsidRPr="003C1811" w:rsidTr="005640BD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C45135" w:rsidRPr="00EE66FD" w:rsidRDefault="00C45135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 w:rsidRPr="00EE66FD">
              <w:t>11.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0001.0002.0027.0122 Неполучение ответа на обращение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jc w:val="right"/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1</w:t>
            </w:r>
          </w:p>
        </w:tc>
      </w:tr>
      <w:tr w:rsidR="00C45135" w:rsidRPr="003C1811" w:rsidTr="005640BD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C45135" w:rsidRPr="00EE66FD" w:rsidRDefault="00C45135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 w:rsidRPr="00EE66FD">
              <w:t>12.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jc w:val="right"/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1</w:t>
            </w:r>
          </w:p>
        </w:tc>
      </w:tr>
      <w:tr w:rsidR="00C45135" w:rsidRPr="003C1811" w:rsidTr="005640BD">
        <w:trPr>
          <w:trHeight w:val="298"/>
          <w:tblCellSpacing w:w="20" w:type="dxa"/>
        </w:trPr>
        <w:tc>
          <w:tcPr>
            <w:tcW w:w="0" w:type="auto"/>
            <w:shd w:val="clear" w:color="auto" w:fill="auto"/>
          </w:tcPr>
          <w:p w:rsidR="00C45135" w:rsidRPr="00EE66FD" w:rsidRDefault="00C45135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 w:rsidRPr="00EE66FD">
              <w:t>13.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0001.0002.0027.0123 Принятое по обращению решение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jc w:val="right"/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1</w:t>
            </w:r>
          </w:p>
        </w:tc>
      </w:tr>
      <w:tr w:rsidR="00C45135" w:rsidRPr="003C1811" w:rsidTr="005640BD">
        <w:trPr>
          <w:trHeight w:val="320"/>
          <w:tblCellSpacing w:w="20" w:type="dxa"/>
        </w:trPr>
        <w:tc>
          <w:tcPr>
            <w:tcW w:w="0" w:type="auto"/>
            <w:shd w:val="clear" w:color="auto" w:fill="auto"/>
          </w:tcPr>
          <w:p w:rsidR="00C45135" w:rsidRPr="00EE66FD" w:rsidRDefault="00C45135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 w:rsidRPr="00EE66FD">
              <w:t>14.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0001.0002.0027.0124 Действие (бездействие) при рассмотрении обращения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jc w:val="right"/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3</w:t>
            </w:r>
          </w:p>
        </w:tc>
      </w:tr>
      <w:tr w:rsidR="00C45135" w:rsidRPr="003C1811" w:rsidTr="005640BD">
        <w:trPr>
          <w:trHeight w:val="314"/>
          <w:tblCellSpacing w:w="20" w:type="dxa"/>
        </w:trPr>
        <w:tc>
          <w:tcPr>
            <w:tcW w:w="0" w:type="auto"/>
            <w:shd w:val="clear" w:color="auto" w:fill="auto"/>
          </w:tcPr>
          <w:p w:rsidR="00C45135" w:rsidRPr="00EE66FD" w:rsidRDefault="00C45135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 w:rsidRPr="00EE66FD">
              <w:t>15.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0001.0002.0027.0125 Результаты рассмотрения обращений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jc w:val="right"/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3</w:t>
            </w:r>
          </w:p>
        </w:tc>
      </w:tr>
      <w:tr w:rsidR="00C45135" w:rsidRPr="003C1811" w:rsidTr="005640BD">
        <w:trPr>
          <w:trHeight w:val="463"/>
          <w:tblCellSpacing w:w="20" w:type="dxa"/>
        </w:trPr>
        <w:tc>
          <w:tcPr>
            <w:tcW w:w="0" w:type="auto"/>
            <w:shd w:val="clear" w:color="auto" w:fill="auto"/>
          </w:tcPr>
          <w:p w:rsidR="00C45135" w:rsidRPr="00EE66FD" w:rsidRDefault="00C45135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 w:rsidRPr="00EE66FD">
              <w:t>16.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0001.0002.0027.0131 Прекращение рассмотрения обращения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jc w:val="right"/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26</w:t>
            </w:r>
          </w:p>
        </w:tc>
      </w:tr>
      <w:tr w:rsidR="00C45135" w:rsidRPr="003C1811" w:rsidTr="005640BD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C45135" w:rsidRPr="00EE66FD" w:rsidRDefault="00C45135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 w:rsidRPr="00EE66FD">
              <w:t>17.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jc w:val="right"/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83</w:t>
            </w:r>
          </w:p>
        </w:tc>
      </w:tr>
      <w:tr w:rsidR="00C45135" w:rsidRPr="003C1811" w:rsidTr="005640BD">
        <w:trPr>
          <w:trHeight w:val="497"/>
          <w:tblCellSpacing w:w="20" w:type="dxa"/>
        </w:trPr>
        <w:tc>
          <w:tcPr>
            <w:tcW w:w="0" w:type="auto"/>
            <w:shd w:val="clear" w:color="auto" w:fill="auto"/>
          </w:tcPr>
          <w:p w:rsidR="00C45135" w:rsidRPr="00EE66FD" w:rsidRDefault="00C45135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 w:rsidRPr="00EE66FD">
              <w:t>18.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 xml:space="preserve">0001.0002.0027.0138 Рассмотрение в судебном порядке принятого по </w:t>
            </w:r>
            <w:r w:rsidRPr="00386915">
              <w:rPr>
                <w:noProof/>
                <w:sz w:val="26"/>
                <w:szCs w:val="26"/>
              </w:rPr>
              <w:lastRenderedPageBreak/>
              <w:t>обращению решения или действия (бездействие) при рассмотрении обращения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jc w:val="right"/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lastRenderedPageBreak/>
              <w:t>2</w:t>
            </w:r>
          </w:p>
        </w:tc>
      </w:tr>
      <w:tr w:rsidR="00C45135" w:rsidRPr="003C1811" w:rsidTr="005640BD">
        <w:trPr>
          <w:trHeight w:val="497"/>
          <w:tblCellSpacing w:w="20" w:type="dxa"/>
        </w:trPr>
        <w:tc>
          <w:tcPr>
            <w:tcW w:w="0" w:type="auto"/>
            <w:shd w:val="clear" w:color="auto" w:fill="auto"/>
          </w:tcPr>
          <w:p w:rsidR="00C45135" w:rsidRPr="00EE66FD" w:rsidRDefault="00C45135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 w:rsidRPr="00EE66FD">
              <w:lastRenderedPageBreak/>
              <w:t>19.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jc w:val="right"/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1</w:t>
            </w:r>
          </w:p>
        </w:tc>
      </w:tr>
      <w:tr w:rsidR="00C45135" w:rsidRPr="003C1811" w:rsidTr="005640BD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C45135" w:rsidRPr="00EE66FD" w:rsidRDefault="00C45135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 w:rsidRPr="00EE66FD">
              <w:t>20.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jc w:val="right"/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22</w:t>
            </w:r>
          </w:p>
        </w:tc>
        <w:bookmarkStart w:id="1" w:name="OLE_LINK1"/>
      </w:tr>
      <w:bookmarkEnd w:id="1"/>
      <w:tr w:rsidR="00C45135" w:rsidRPr="003C1811" w:rsidTr="005640B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45135" w:rsidRPr="00EE66FD" w:rsidRDefault="00C45135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 w:rsidRPr="00EE66FD">
              <w:t>21.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jc w:val="right"/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2</w:t>
            </w:r>
          </w:p>
        </w:tc>
      </w:tr>
      <w:tr w:rsidR="00C45135" w:rsidRPr="003C1811" w:rsidTr="005640B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45135" w:rsidRPr="00EE66FD" w:rsidRDefault="00C45135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 w:rsidRPr="00EE66FD">
              <w:t>22.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jc w:val="right"/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16</w:t>
            </w:r>
          </w:p>
        </w:tc>
      </w:tr>
      <w:tr w:rsidR="00C45135" w:rsidRPr="003C1811" w:rsidTr="005640B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45135" w:rsidRPr="00EE66FD" w:rsidRDefault="00C45135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 w:rsidRPr="00EE66FD">
              <w:t>23.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0003.0008.0086.0332 Федеральные‚ региональные‚ местные налоги и сборы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jc w:val="right"/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1</w:t>
            </w:r>
          </w:p>
        </w:tc>
      </w:tr>
      <w:tr w:rsidR="00C45135" w:rsidRPr="003C1811" w:rsidTr="005640B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45135" w:rsidRPr="00EE66FD" w:rsidRDefault="00C45135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 w:rsidRPr="00EE66FD">
              <w:t>24.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0003.0008.0086.0333 Налоговая служба: налоги‚ сборы и штрафы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jc w:val="right"/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15</w:t>
            </w:r>
          </w:p>
        </w:tc>
      </w:tr>
      <w:tr w:rsidR="00C45135" w:rsidRPr="003C1811" w:rsidTr="005640B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45135" w:rsidRPr="00EE66FD" w:rsidRDefault="00C45135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 w:rsidRPr="00EE66FD">
              <w:t>25.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jc w:val="right"/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12</w:t>
            </w:r>
          </w:p>
        </w:tc>
      </w:tr>
      <w:tr w:rsidR="00C45135" w:rsidRPr="003C1811" w:rsidTr="005640B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45135" w:rsidRPr="00EE66FD" w:rsidRDefault="00C45135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 w:rsidRPr="00EE66FD">
              <w:t>26.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0003.0008.0086.0538 Налоговые преференции и льготы физическим лицам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jc w:val="right"/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7</w:t>
            </w:r>
          </w:p>
        </w:tc>
      </w:tr>
      <w:tr w:rsidR="00C45135" w:rsidRPr="003C1811" w:rsidTr="005640B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45135" w:rsidRPr="00EE66FD" w:rsidRDefault="00C45135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 w:rsidRPr="00EE66FD">
              <w:t>27.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0003.0008.0086.0540 Земельный налог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jc w:val="right"/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92</w:t>
            </w:r>
          </w:p>
        </w:tc>
      </w:tr>
      <w:tr w:rsidR="00C45135" w:rsidRPr="003C1811" w:rsidTr="005640B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45135" w:rsidRPr="00EE66FD" w:rsidRDefault="00C45135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 w:rsidRPr="00EE66FD">
              <w:t>28.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0003.0008.0086.0541 Налог на добавленную стоимость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jc w:val="right"/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6</w:t>
            </w:r>
          </w:p>
        </w:tc>
      </w:tr>
      <w:tr w:rsidR="00C45135" w:rsidRPr="003C1811" w:rsidTr="005640B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45135" w:rsidRPr="00EE66FD" w:rsidRDefault="00C45135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 w:rsidRPr="00EE66FD">
              <w:t>29.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jc w:val="right"/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9</w:t>
            </w:r>
          </w:p>
        </w:tc>
      </w:tr>
      <w:tr w:rsidR="00C45135" w:rsidRPr="003C1811" w:rsidTr="005640B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45135" w:rsidRPr="00EE66FD" w:rsidRDefault="00C45135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 w:rsidRPr="00EE66FD">
              <w:t>30.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0003.0008.0086.0543 Транспортный налог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jc w:val="right"/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333</w:t>
            </w:r>
          </w:p>
        </w:tc>
      </w:tr>
      <w:tr w:rsidR="00C45135" w:rsidRPr="003C1811" w:rsidTr="005640B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45135" w:rsidRPr="00EE66FD" w:rsidRDefault="00C45135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 w:rsidRPr="00EE66FD">
              <w:t>31.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0003.0008.0086.0544 Налог на имущество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jc w:val="right"/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247</w:t>
            </w:r>
          </w:p>
        </w:tc>
      </w:tr>
      <w:tr w:rsidR="00C45135" w:rsidRPr="003C1811" w:rsidTr="005640B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45135" w:rsidRPr="00EE66FD" w:rsidRDefault="00C45135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 w:rsidRPr="00EE66FD">
              <w:t>32.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0003.0008.0086.0545 Налог на доходы физических лиц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jc w:val="right"/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117</w:t>
            </w:r>
          </w:p>
        </w:tc>
      </w:tr>
      <w:tr w:rsidR="00C45135" w:rsidRPr="003C1811" w:rsidTr="005640B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45135" w:rsidRPr="00EE66FD" w:rsidRDefault="00C45135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 w:rsidRPr="00EE66FD">
              <w:t>33.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0003.0008.0086.0546 Налог на прибыль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jc w:val="right"/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3</w:t>
            </w:r>
          </w:p>
        </w:tc>
      </w:tr>
      <w:tr w:rsidR="00C45135" w:rsidRPr="003C1811" w:rsidTr="005640B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45135" w:rsidRPr="00EE66FD" w:rsidRDefault="00C45135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 w:rsidRPr="00EE66FD">
              <w:t>34.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0003.0008.0086.0547 Госпошлины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jc w:val="right"/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7</w:t>
            </w:r>
          </w:p>
        </w:tc>
      </w:tr>
      <w:tr w:rsidR="00C45135" w:rsidRPr="003C1811" w:rsidTr="005640B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45135" w:rsidRPr="00EE66FD" w:rsidRDefault="00C45135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 w:rsidRPr="00EE66FD">
              <w:t>35.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jc w:val="right"/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38</w:t>
            </w:r>
          </w:p>
        </w:tc>
      </w:tr>
      <w:tr w:rsidR="00C45135" w:rsidRPr="003C1811" w:rsidTr="005640B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45135" w:rsidRPr="00EE66FD" w:rsidRDefault="00C45135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 w:rsidRPr="00EE66FD">
              <w:t>36.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0003.0008.0086.0549 Юридические вопросы по налогам и сборам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jc w:val="right"/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1</w:t>
            </w:r>
          </w:p>
        </w:tc>
      </w:tr>
      <w:tr w:rsidR="00C45135" w:rsidRPr="003C1811" w:rsidTr="005640B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45135" w:rsidRPr="00EE66FD" w:rsidRDefault="00C45135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 w:rsidRPr="00EE66FD">
              <w:t>37.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0003.0008.0086.0551 Учет налогоплательщиков. Получение и отказ от ИНН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jc w:val="right"/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47</w:t>
            </w:r>
          </w:p>
        </w:tc>
      </w:tr>
      <w:tr w:rsidR="00C45135" w:rsidRPr="003C1811" w:rsidTr="005640B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45135" w:rsidRPr="00EE66FD" w:rsidRDefault="00C45135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 w:rsidRPr="00EE66FD">
              <w:t>38.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0003.0008.0086.0552 Организация работы с налогоплательщиками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jc w:val="right"/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46</w:t>
            </w:r>
          </w:p>
        </w:tc>
      </w:tr>
      <w:tr w:rsidR="00C45135" w:rsidRPr="003C1811" w:rsidTr="005640B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45135" w:rsidRPr="00EE66FD" w:rsidRDefault="00C45135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 w:rsidRPr="00EE66FD">
              <w:t>39.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0003.0008.0086.0553 Актуализация сведений об объектах налогообложения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jc w:val="right"/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16</w:t>
            </w:r>
          </w:p>
        </w:tc>
      </w:tr>
      <w:tr w:rsidR="00C45135" w:rsidRPr="003C1811" w:rsidTr="005640B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45135" w:rsidRPr="00EE66FD" w:rsidRDefault="00C45135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 w:rsidRPr="00EE66FD">
              <w:t>40.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0003.0008.0086.0554 Получение налоговых уведомлений об уплате налога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jc w:val="right"/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4</w:t>
            </w:r>
          </w:p>
        </w:tc>
      </w:tr>
      <w:tr w:rsidR="00C45135" w:rsidRPr="003C1811" w:rsidTr="005640B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45135" w:rsidRPr="00EE66FD" w:rsidRDefault="00C45135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 w:rsidRPr="00EE66FD">
              <w:t>41.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0003.0008.0086.0556 Контроль и надзор в налоговой сфере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jc w:val="right"/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2</w:t>
            </w:r>
          </w:p>
        </w:tc>
      </w:tr>
      <w:tr w:rsidR="00C45135" w:rsidRPr="003C1811" w:rsidTr="005640B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45135" w:rsidRPr="00EE66FD" w:rsidRDefault="00C45135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 xml:space="preserve">0003.0008.0086.0557 Возврат или зачет излишне уплаченных или излишне взысканных сумм налогов, сборов, взносов, пеней и </w:t>
            </w:r>
            <w:r w:rsidRPr="00386915">
              <w:rPr>
                <w:noProof/>
                <w:sz w:val="26"/>
                <w:szCs w:val="26"/>
              </w:rPr>
              <w:lastRenderedPageBreak/>
              <w:t>штрафов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jc w:val="right"/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lastRenderedPageBreak/>
              <w:t>49</w:t>
            </w:r>
          </w:p>
        </w:tc>
      </w:tr>
      <w:tr w:rsidR="00C45135" w:rsidRPr="003C1811" w:rsidTr="005640B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45135" w:rsidRPr="00EE66FD" w:rsidRDefault="00C45135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jc w:val="right"/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366</w:t>
            </w:r>
          </w:p>
        </w:tc>
      </w:tr>
      <w:tr w:rsidR="00C45135" w:rsidRPr="003C1811" w:rsidTr="005640B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45135" w:rsidRPr="00EE66FD" w:rsidRDefault="00C45135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jc w:val="right"/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1</w:t>
            </w:r>
          </w:p>
        </w:tc>
      </w:tr>
      <w:tr w:rsidR="00C45135" w:rsidRPr="003C1811" w:rsidTr="005640B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45135" w:rsidRPr="00EE66FD" w:rsidRDefault="00C45135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0003.0008.0086.0560 Уклонение от налогообложения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jc w:val="right"/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111</w:t>
            </w:r>
          </w:p>
        </w:tc>
      </w:tr>
      <w:tr w:rsidR="00C45135" w:rsidRPr="003C1811" w:rsidTr="005640B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45135" w:rsidRPr="00EE66FD" w:rsidRDefault="00C45135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jc w:val="right"/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6</w:t>
            </w:r>
          </w:p>
        </w:tc>
      </w:tr>
      <w:tr w:rsidR="00C45135" w:rsidRPr="003C1811" w:rsidTr="005640B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45135" w:rsidRPr="00EE66FD" w:rsidRDefault="00C45135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jc w:val="right"/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4</w:t>
            </w:r>
          </w:p>
        </w:tc>
      </w:tr>
      <w:tr w:rsidR="00C45135" w:rsidRPr="003C1811" w:rsidTr="005640B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45135" w:rsidRPr="00EE66FD" w:rsidRDefault="00C45135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jc w:val="right"/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3</w:t>
            </w:r>
          </w:p>
        </w:tc>
      </w:tr>
      <w:tr w:rsidR="00C45135" w:rsidRPr="003C1811" w:rsidTr="005640B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45135" w:rsidRPr="00EE66FD" w:rsidRDefault="00C45135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jc w:val="right"/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23</w:t>
            </w:r>
          </w:p>
        </w:tc>
      </w:tr>
      <w:tr w:rsidR="00C45135" w:rsidRPr="003C1811" w:rsidTr="005640B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45135" w:rsidRPr="00EE66FD" w:rsidRDefault="00C45135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jc w:val="right"/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27</w:t>
            </w:r>
          </w:p>
        </w:tc>
      </w:tr>
      <w:tr w:rsidR="00C45135" w:rsidRPr="003C1811" w:rsidTr="005640B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45135" w:rsidRPr="00EE66FD" w:rsidRDefault="00C45135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jc w:val="right"/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15</w:t>
            </w:r>
          </w:p>
        </w:tc>
      </w:tr>
      <w:tr w:rsidR="00C45135" w:rsidRPr="003C1811" w:rsidTr="005640B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45135" w:rsidRPr="00EE66FD" w:rsidRDefault="00C45135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jc w:val="right"/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58</w:t>
            </w:r>
          </w:p>
        </w:tc>
      </w:tr>
      <w:tr w:rsidR="00C45135" w:rsidRPr="003C1811" w:rsidTr="005640B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45135" w:rsidRPr="00EE66FD" w:rsidRDefault="00C45135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0003.0008.0086.0684 Налоговые преференции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jc w:val="right"/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1</w:t>
            </w:r>
          </w:p>
        </w:tc>
      </w:tr>
      <w:tr w:rsidR="00C45135" w:rsidRPr="003C1811" w:rsidTr="005640B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45135" w:rsidRPr="00EE66FD" w:rsidRDefault="00C45135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0003.0008.0086.0760 Земельный налог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jc w:val="right"/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48</w:t>
            </w:r>
          </w:p>
        </w:tc>
      </w:tr>
      <w:tr w:rsidR="00C45135" w:rsidRPr="003C1811" w:rsidTr="005640B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45135" w:rsidRPr="00EE66FD" w:rsidRDefault="00C45135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0003.0008.0086.0761 Налог на добавленную стоимость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jc w:val="right"/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1</w:t>
            </w:r>
          </w:p>
        </w:tc>
      </w:tr>
      <w:tr w:rsidR="00C45135" w:rsidRPr="003C1811" w:rsidTr="005640B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45135" w:rsidRPr="00EE66FD" w:rsidRDefault="00C45135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0003.0008.0086.0763 Транспортный налог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jc w:val="right"/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163</w:t>
            </w:r>
          </w:p>
        </w:tc>
      </w:tr>
      <w:tr w:rsidR="00C45135" w:rsidRPr="003C1811" w:rsidTr="005640B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45135" w:rsidRPr="00EE66FD" w:rsidRDefault="00C45135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0003.0008.0086.0764 Налог на имущество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jc w:val="right"/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109</w:t>
            </w:r>
          </w:p>
        </w:tc>
      </w:tr>
      <w:tr w:rsidR="00C45135" w:rsidRPr="003C1811" w:rsidTr="005640B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45135" w:rsidRPr="00EE66FD" w:rsidRDefault="00C45135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0003.0008.0086.0765 Налог на доходы физических лиц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jc w:val="right"/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54</w:t>
            </w:r>
          </w:p>
        </w:tc>
      </w:tr>
      <w:tr w:rsidR="00C45135" w:rsidRPr="003C1811" w:rsidTr="005640B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45135" w:rsidRPr="00EE66FD" w:rsidRDefault="00C45135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0003.0008.0086.0767 Госпошлина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jc w:val="right"/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1</w:t>
            </w:r>
          </w:p>
        </w:tc>
      </w:tr>
      <w:tr w:rsidR="00C45135" w:rsidRPr="003C1811" w:rsidTr="005640B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45135" w:rsidRPr="00EE66FD" w:rsidRDefault="00C45135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0003.0008.0086.0768 Налогообложение малого бизнеса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jc w:val="right"/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18</w:t>
            </w:r>
          </w:p>
        </w:tc>
      </w:tr>
      <w:tr w:rsidR="00C45135" w:rsidRPr="003C1811" w:rsidTr="005640B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45135" w:rsidRPr="00EE66FD" w:rsidRDefault="00C45135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0003.0008.0086.0769 Задолженность по налогам и сборам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jc w:val="right"/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160</w:t>
            </w:r>
          </w:p>
        </w:tc>
      </w:tr>
      <w:tr w:rsidR="00C45135" w:rsidRPr="003C1811" w:rsidTr="005640B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45135" w:rsidRPr="00EE66FD" w:rsidRDefault="00C45135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0003.0008.0086.0770 Уклонение от налогообложения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jc w:val="right"/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70</w:t>
            </w:r>
          </w:p>
        </w:tc>
      </w:tr>
      <w:tr w:rsidR="00C45135" w:rsidRPr="003C1811" w:rsidTr="005640B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45135" w:rsidRPr="00EE66FD" w:rsidRDefault="00C45135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0003.0008.0086.0771 Применение ККТ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jc w:val="right"/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16</w:t>
            </w:r>
          </w:p>
        </w:tc>
      </w:tr>
      <w:tr w:rsidR="00C45135" w:rsidRPr="003C1811" w:rsidTr="005640B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45135" w:rsidRPr="00EE66FD" w:rsidRDefault="00C45135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0003.0008.0086.0772 Получение и отказ от ИНН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jc w:val="right"/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17</w:t>
            </w:r>
          </w:p>
        </w:tc>
      </w:tr>
      <w:tr w:rsidR="00C45135" w:rsidRPr="003C1811" w:rsidTr="005640B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45135" w:rsidRPr="00EE66FD" w:rsidRDefault="00C45135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jc w:val="right"/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29</w:t>
            </w:r>
          </w:p>
        </w:tc>
      </w:tr>
      <w:tr w:rsidR="00C45135" w:rsidRPr="003C1811" w:rsidTr="005640B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45135" w:rsidRPr="00EE66FD" w:rsidRDefault="00C45135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0003.0008.0086.0777 Организация работы с налогоплательщиками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jc w:val="right"/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22</w:t>
            </w:r>
          </w:p>
        </w:tc>
      </w:tr>
      <w:tr w:rsidR="00C45135" w:rsidRPr="003C1811" w:rsidTr="005640B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45135" w:rsidRPr="00EE66FD" w:rsidRDefault="00C45135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0003.0008.0086.1471 Государственная регистрация юридических лиц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jc w:val="right"/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29</w:t>
            </w:r>
          </w:p>
        </w:tc>
      </w:tr>
      <w:tr w:rsidR="00C45135" w:rsidRPr="003C1811" w:rsidTr="005640B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45135" w:rsidRPr="00EE66FD" w:rsidRDefault="00C45135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0003.0008.0087.0580 Банковское регулирование и надзор за деятельностью кредитных организаций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jc w:val="right"/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1</w:t>
            </w:r>
          </w:p>
        </w:tc>
      </w:tr>
      <w:tr w:rsidR="00C45135" w:rsidRPr="003C1811" w:rsidTr="005640B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45135" w:rsidRPr="00EE66FD" w:rsidRDefault="00C45135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0003.0008.0089.0801 Федеральный закон «О валютном регулировании и валютном контроле»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jc w:val="right"/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1</w:t>
            </w:r>
          </w:p>
        </w:tc>
      </w:tr>
      <w:tr w:rsidR="00C45135" w:rsidRPr="003C1811" w:rsidTr="005640B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45135" w:rsidRPr="00EE66FD" w:rsidRDefault="00C45135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0003.0009.0102.0771 Качество товаров. Защита прав потребителей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jc w:val="right"/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3</w:t>
            </w:r>
          </w:p>
        </w:tc>
      </w:tr>
      <w:tr w:rsidR="00C45135" w:rsidRPr="003C1811" w:rsidTr="005640B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45135" w:rsidRPr="00EE66FD" w:rsidRDefault="00C45135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0003.0012.0132.0877 Оказание услуг в электронном виде добавь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jc w:val="right"/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1</w:t>
            </w:r>
          </w:p>
        </w:tc>
      </w:tr>
      <w:tr w:rsidR="00C45135" w:rsidRPr="003C1811" w:rsidTr="005640B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45135" w:rsidRPr="00EE66FD" w:rsidRDefault="00C45135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:rsidR="00C45135" w:rsidRPr="00386915" w:rsidRDefault="00C45135" w:rsidP="005640BD">
            <w:pPr>
              <w:jc w:val="right"/>
              <w:rPr>
                <w:noProof/>
                <w:sz w:val="26"/>
                <w:szCs w:val="26"/>
              </w:rPr>
            </w:pPr>
            <w:r w:rsidRPr="00386915">
              <w:rPr>
                <w:noProof/>
                <w:sz w:val="26"/>
                <w:szCs w:val="26"/>
              </w:rPr>
              <w:t>2583</w:t>
            </w:r>
          </w:p>
        </w:tc>
      </w:tr>
    </w:tbl>
    <w:p w:rsidR="00C82A3B" w:rsidRDefault="00C82A3B" w:rsidP="00242A6C">
      <w:pPr>
        <w:pStyle w:val="1"/>
        <w:jc w:val="center"/>
        <w:rPr>
          <w:sz w:val="28"/>
          <w:szCs w:val="28"/>
        </w:rPr>
      </w:pPr>
    </w:p>
    <w:sectPr w:rsidR="00C82A3B" w:rsidSect="00EA3FB9">
      <w:headerReference w:type="default" r:id="rId8"/>
      <w:pgSz w:w="11906" w:h="16838"/>
      <w:pgMar w:top="709" w:right="566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7BD" w:rsidRDefault="009347BD" w:rsidP="00E20057">
      <w:r>
        <w:separator/>
      </w:r>
    </w:p>
  </w:endnote>
  <w:endnote w:type="continuationSeparator" w:id="0">
    <w:p w:rsidR="009347BD" w:rsidRDefault="009347BD" w:rsidP="00E20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7BD" w:rsidRDefault="009347BD" w:rsidP="00E20057">
      <w:r>
        <w:separator/>
      </w:r>
    </w:p>
  </w:footnote>
  <w:footnote w:type="continuationSeparator" w:id="0">
    <w:p w:rsidR="009347BD" w:rsidRDefault="009347BD" w:rsidP="00E20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3595013"/>
      <w:docPartObj>
        <w:docPartGallery w:val="Page Numbers (Top of Page)"/>
        <w:docPartUnique/>
      </w:docPartObj>
    </w:sdtPr>
    <w:sdtEndPr/>
    <w:sdtContent>
      <w:p w:rsidR="00E20057" w:rsidRDefault="00E2005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6B7">
          <w:rPr>
            <w:noProof/>
          </w:rPr>
          <w:t>4</w:t>
        </w:r>
        <w:r>
          <w:fldChar w:fldCharType="end"/>
        </w:r>
      </w:p>
    </w:sdtContent>
  </w:sdt>
  <w:p w:rsidR="00E20057" w:rsidRDefault="00E2005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822B1"/>
    <w:multiLevelType w:val="hybridMultilevel"/>
    <w:tmpl w:val="1DD8295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78D"/>
    <w:rsid w:val="00005AA9"/>
    <w:rsid w:val="00093D8E"/>
    <w:rsid w:val="00096B38"/>
    <w:rsid w:val="000D3F9B"/>
    <w:rsid w:val="00110AC7"/>
    <w:rsid w:val="00143046"/>
    <w:rsid w:val="001853DE"/>
    <w:rsid w:val="00217517"/>
    <w:rsid w:val="00242A6C"/>
    <w:rsid w:val="002609C1"/>
    <w:rsid w:val="002631AC"/>
    <w:rsid w:val="002670F7"/>
    <w:rsid w:val="002D435E"/>
    <w:rsid w:val="00325A80"/>
    <w:rsid w:val="003515FB"/>
    <w:rsid w:val="003910CF"/>
    <w:rsid w:val="00397B99"/>
    <w:rsid w:val="003D49B4"/>
    <w:rsid w:val="0042554D"/>
    <w:rsid w:val="00443C6F"/>
    <w:rsid w:val="004539B2"/>
    <w:rsid w:val="00476EDC"/>
    <w:rsid w:val="004A16ED"/>
    <w:rsid w:val="004A378D"/>
    <w:rsid w:val="004B2677"/>
    <w:rsid w:val="004E0E66"/>
    <w:rsid w:val="005C21C1"/>
    <w:rsid w:val="005D616C"/>
    <w:rsid w:val="00651322"/>
    <w:rsid w:val="006729D3"/>
    <w:rsid w:val="006F09FD"/>
    <w:rsid w:val="007209AD"/>
    <w:rsid w:val="00736FC6"/>
    <w:rsid w:val="00741094"/>
    <w:rsid w:val="007816D6"/>
    <w:rsid w:val="00796338"/>
    <w:rsid w:val="007A10C5"/>
    <w:rsid w:val="007E206B"/>
    <w:rsid w:val="007E69DB"/>
    <w:rsid w:val="00890250"/>
    <w:rsid w:val="00894BFB"/>
    <w:rsid w:val="009347BD"/>
    <w:rsid w:val="009556C9"/>
    <w:rsid w:val="0097099F"/>
    <w:rsid w:val="00991AFF"/>
    <w:rsid w:val="009A0C58"/>
    <w:rsid w:val="009B3071"/>
    <w:rsid w:val="00A026B7"/>
    <w:rsid w:val="00A1247D"/>
    <w:rsid w:val="00A24165"/>
    <w:rsid w:val="00A53E60"/>
    <w:rsid w:val="00AA1412"/>
    <w:rsid w:val="00AB68B3"/>
    <w:rsid w:val="00AE7F55"/>
    <w:rsid w:val="00B25B93"/>
    <w:rsid w:val="00B32D0F"/>
    <w:rsid w:val="00B65FE3"/>
    <w:rsid w:val="00BC5724"/>
    <w:rsid w:val="00C03A8D"/>
    <w:rsid w:val="00C349A0"/>
    <w:rsid w:val="00C45135"/>
    <w:rsid w:val="00C51AA6"/>
    <w:rsid w:val="00C82A3B"/>
    <w:rsid w:val="00C95854"/>
    <w:rsid w:val="00CA7108"/>
    <w:rsid w:val="00D176ED"/>
    <w:rsid w:val="00D33BB2"/>
    <w:rsid w:val="00D468AC"/>
    <w:rsid w:val="00D5129B"/>
    <w:rsid w:val="00D975E5"/>
    <w:rsid w:val="00DD7195"/>
    <w:rsid w:val="00E05ED3"/>
    <w:rsid w:val="00E20057"/>
    <w:rsid w:val="00E3600C"/>
    <w:rsid w:val="00EA3FB9"/>
    <w:rsid w:val="00EE7832"/>
    <w:rsid w:val="00F1177E"/>
    <w:rsid w:val="00F1728D"/>
    <w:rsid w:val="00F33234"/>
    <w:rsid w:val="00F914A8"/>
    <w:rsid w:val="00FA496D"/>
    <w:rsid w:val="00FB7BAF"/>
    <w:rsid w:val="00FE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">
    <w:name w:val="обычный 13"/>
    <w:aliases w:val="5пт Знак Знак,5пт Знак Знак Знак Знак Знак Знак,5пт Знак Знак Знак,5пт Знак Знак Знак Знак Знак Знак Знак Знак Знак"/>
    <w:basedOn w:val="a"/>
    <w:autoRedefine/>
    <w:rsid w:val="00F1728D"/>
    <w:pPr>
      <w:spacing w:after="160" w:line="240" w:lineRule="exact"/>
    </w:pPr>
    <w:rPr>
      <w:sz w:val="28"/>
      <w:szCs w:val="20"/>
      <w:lang w:val="en-US" w:eastAsia="en-US"/>
    </w:rPr>
  </w:style>
  <w:style w:type="paragraph" w:styleId="a3">
    <w:name w:val="Body Text Indent"/>
    <w:basedOn w:val="a"/>
    <w:link w:val="a4"/>
    <w:rsid w:val="002D435E"/>
    <w:pPr>
      <w:spacing w:line="360" w:lineRule="auto"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2D435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заголовок 1"/>
    <w:basedOn w:val="a"/>
    <w:next w:val="a"/>
    <w:rsid w:val="007E69DB"/>
    <w:pPr>
      <w:keepNext/>
      <w:overflowPunct w:val="0"/>
      <w:autoSpaceDE w:val="0"/>
      <w:autoSpaceDN w:val="0"/>
      <w:adjustRightInd w:val="0"/>
      <w:textAlignment w:val="baseline"/>
    </w:pPr>
    <w:rPr>
      <w:b/>
      <w:sz w:val="48"/>
      <w:szCs w:val="20"/>
    </w:rPr>
  </w:style>
  <w:style w:type="paragraph" w:customStyle="1" w:styleId="ConsPlusNormal">
    <w:name w:val="ConsPlusNormal"/>
    <w:rsid w:val="007E69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Текст1"/>
    <w:basedOn w:val="a"/>
    <w:rsid w:val="007E69DB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975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75E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E2005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200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2005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200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rsid w:val="00C4513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">
    <w:name w:val="обычный 13"/>
    <w:aliases w:val="5пт Знак Знак,5пт Знак Знак Знак Знак Знак Знак,5пт Знак Знак Знак,5пт Знак Знак Знак Знак Знак Знак Знак Знак Знак"/>
    <w:basedOn w:val="a"/>
    <w:autoRedefine/>
    <w:rsid w:val="00F1728D"/>
    <w:pPr>
      <w:spacing w:after="160" w:line="240" w:lineRule="exact"/>
    </w:pPr>
    <w:rPr>
      <w:sz w:val="28"/>
      <w:szCs w:val="20"/>
      <w:lang w:val="en-US" w:eastAsia="en-US"/>
    </w:rPr>
  </w:style>
  <w:style w:type="paragraph" w:styleId="a3">
    <w:name w:val="Body Text Indent"/>
    <w:basedOn w:val="a"/>
    <w:link w:val="a4"/>
    <w:rsid w:val="002D435E"/>
    <w:pPr>
      <w:spacing w:line="360" w:lineRule="auto"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2D435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заголовок 1"/>
    <w:basedOn w:val="a"/>
    <w:next w:val="a"/>
    <w:rsid w:val="007E69DB"/>
    <w:pPr>
      <w:keepNext/>
      <w:overflowPunct w:val="0"/>
      <w:autoSpaceDE w:val="0"/>
      <w:autoSpaceDN w:val="0"/>
      <w:adjustRightInd w:val="0"/>
      <w:textAlignment w:val="baseline"/>
    </w:pPr>
    <w:rPr>
      <w:b/>
      <w:sz w:val="48"/>
      <w:szCs w:val="20"/>
    </w:rPr>
  </w:style>
  <w:style w:type="paragraph" w:customStyle="1" w:styleId="ConsPlusNormal">
    <w:name w:val="ConsPlusNormal"/>
    <w:rsid w:val="007E69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Текст1"/>
    <w:basedOn w:val="a"/>
    <w:rsid w:val="007E69DB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975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75E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E2005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200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2005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200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rsid w:val="00C4513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Рябчикова Юлия Николаевна</dc:creator>
  <cp:lastModifiedBy>Казакова Татьяна Анатольевна</cp:lastModifiedBy>
  <cp:revision>2</cp:revision>
  <cp:lastPrinted>2018-04-23T12:01:00Z</cp:lastPrinted>
  <dcterms:created xsi:type="dcterms:W3CDTF">2018-04-26T10:51:00Z</dcterms:created>
  <dcterms:modified xsi:type="dcterms:W3CDTF">2018-04-26T10:51:00Z</dcterms:modified>
</cp:coreProperties>
</file>